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2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55BCD504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  <w:r w:rsidRPr="00544330">
        <w:rPr>
          <w:rFonts w:ascii="Arial" w:hAnsi="Arial" w:cs="Arial"/>
          <w:b/>
          <w:bCs/>
          <w:sz w:val="28"/>
          <w:szCs w:val="28"/>
        </w:rPr>
        <w:t>PgCert Academic Practice in Art, Design and Communication</w:t>
      </w:r>
    </w:p>
    <w:p w14:paraId="4844DCE9" w14:textId="10A63B6B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C118A2">
        <w:rPr>
          <w:rFonts w:ascii="Arial" w:hAnsi="Arial" w:cs="Arial"/>
          <w:b/>
          <w:bCs/>
        </w:rPr>
        <w:t>Action Research</w:t>
      </w:r>
      <w:r>
        <w:rPr>
          <w:rFonts w:ascii="Arial" w:hAnsi="Arial" w:cs="Arial"/>
          <w:b/>
          <w:bCs/>
        </w:rPr>
        <w:t xml:space="preserve"> Project </w:t>
      </w:r>
      <w:r w:rsidRPr="00544330">
        <w:rPr>
          <w:rFonts w:ascii="Arial" w:hAnsi="Arial" w:cs="Arial"/>
          <w:b/>
          <w:bCs/>
        </w:rPr>
        <w:t>Ethical Enquiry Form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230285F9" w:rsidR="00544330" w:rsidRDefault="00544330" w:rsidP="00544330">
      <w:pPr>
        <w:rPr>
          <w:rFonts w:ascii="Arial" w:hAnsi="Arial" w:cs="Arial"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Participant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E69A4">
        <w:rPr>
          <w:rFonts w:ascii="Arial" w:hAnsi="Arial" w:cs="Arial"/>
          <w:sz w:val="20"/>
          <w:szCs w:val="20"/>
        </w:rPr>
        <w:t>Lorraine French</w:t>
      </w:r>
    </w:p>
    <w:p w14:paraId="7E790061" w14:textId="77777777" w:rsidR="00544330" w:rsidRPr="00544330" w:rsidRDefault="00544330" w:rsidP="00544330">
      <w:pPr>
        <w:rPr>
          <w:rFonts w:ascii="Arial" w:hAnsi="Arial" w:cs="Arial"/>
          <w:b/>
          <w:bCs/>
          <w:sz w:val="20"/>
          <w:szCs w:val="20"/>
        </w:rPr>
      </w:pPr>
    </w:p>
    <w:p w14:paraId="2CE5A0D5" w14:textId="2BC99685" w:rsidR="00544330" w:rsidRPr="00544330" w:rsidRDefault="00544330" w:rsidP="00544330">
      <w:pPr>
        <w:rPr>
          <w:rFonts w:ascii="Arial" w:hAnsi="Arial" w:cs="Arial"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Cohort:</w:t>
      </w:r>
      <w:r w:rsidRPr="00544330">
        <w:rPr>
          <w:rFonts w:ascii="Arial" w:hAnsi="Arial" w:cs="Arial"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>4</w:t>
      </w:r>
      <w:r w:rsidR="005A68DD">
        <w:rPr>
          <w:rFonts w:ascii="Arial" w:hAnsi="Arial" w:cs="Arial"/>
          <w:bCs/>
          <w:sz w:val="20"/>
          <w:szCs w:val="20"/>
        </w:rPr>
        <w:t xml:space="preserve"> </w:t>
      </w:r>
    </w:p>
    <w:p w14:paraId="0057C515" w14:textId="5C56B3D8" w:rsidR="00544330" w:rsidRPr="00544330" w:rsidRDefault="00544330" w:rsidP="00D50CD4">
      <w:pPr>
        <w:rPr>
          <w:rFonts w:ascii="Arial" w:hAnsi="Arial" w:cs="Arial"/>
          <w:b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Tutor name</w:t>
      </w:r>
      <w:r w:rsidR="005A68DD">
        <w:rPr>
          <w:rFonts w:ascii="Arial" w:hAnsi="Arial" w:cs="Arial"/>
          <w:b/>
          <w:bCs/>
          <w:sz w:val="20"/>
          <w:szCs w:val="20"/>
        </w:rPr>
        <w:t>:</w:t>
      </w:r>
      <w:r w:rsidR="00C4351E">
        <w:rPr>
          <w:rFonts w:ascii="Arial" w:hAnsi="Arial" w:cs="Arial"/>
          <w:b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 xml:space="preserve">Lindsay Jordan </w:t>
      </w:r>
    </w:p>
    <w:p w14:paraId="42305580" w14:textId="77777777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BB3799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research question?</w:t>
            </w:r>
          </w:p>
          <w:p w14:paraId="68CA1757" w14:textId="6FF47874" w:rsidR="00D50CD4" w:rsidRDefault="001F49DB" w:rsidP="00D5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I incorporate</w:t>
            </w:r>
            <w:r w:rsidR="00DE69A4">
              <w:rPr>
                <w:rFonts w:ascii="Arial" w:hAnsi="Arial" w:cs="Arial"/>
                <w:sz w:val="20"/>
                <w:szCs w:val="20"/>
              </w:rPr>
              <w:t xml:space="preserve"> play </w:t>
            </w:r>
            <w:r>
              <w:rPr>
                <w:rFonts w:ascii="Arial" w:hAnsi="Arial" w:cs="Arial"/>
                <w:sz w:val="20"/>
                <w:szCs w:val="20"/>
              </w:rPr>
              <w:t>into my teaching?</w:t>
            </w:r>
          </w:p>
          <w:p w14:paraId="26F225D2" w14:textId="4A6F2A27" w:rsidR="00DE69A4" w:rsidRDefault="001F49DB" w:rsidP="00D5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I make learning about referencing more enjoyable</w:t>
            </w:r>
            <w:r w:rsidR="00DE69A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42C8AA9" w14:textId="2F32B282" w:rsidR="00D50CD4" w:rsidRPr="00D50CD4" w:rsidRDefault="00D50CD4" w:rsidP="00D50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14D0B2A5" w:rsidR="00D50CD4" w:rsidRPr="00BB3799" w:rsidRDefault="00D50CD4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Who will be providing you with information t</w:t>
            </w:r>
            <w:r w:rsidR="0060202E">
              <w:rPr>
                <w:rFonts w:ascii="Arial" w:hAnsi="Arial" w:cs="Arial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222C83" w14:textId="007CFD1C" w:rsidR="00D50CD4" w:rsidRDefault="00D50CD4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Students at UAL</w:t>
            </w:r>
          </w:p>
          <w:p w14:paraId="5606D9BC" w14:textId="6FA024F6" w:rsidR="001E744D" w:rsidRDefault="001E744D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The plan is to email course tutors to see if they would be interested in the session for their students. Or</w:t>
            </w:r>
            <w:r w:rsidR="00430079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if they would be happy to publicise the session to them. It could be that I do the session with a whole cohort, or a few interested students from one cohort, or a mix of students across the five courses that I work with. </w:t>
            </w:r>
          </w:p>
          <w:p w14:paraId="1C38084B" w14:textId="5EA32407" w:rsidR="001E744D" w:rsidRDefault="001E744D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 had initially thought that the 1</w:t>
            </w:r>
            <w:r w:rsidRPr="001E744D">
              <w:rPr>
                <w:rFonts w:ascii="Arial" w:hAnsi="Arial" w:cs="Arial"/>
                <w:color w:val="1F497D" w:themeColor="text2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year BA students would be the target group, with less knowledge and understanding of </w:t>
            </w:r>
            <w:r w:rsidR="00430079">
              <w:rPr>
                <w:rFonts w:ascii="Arial" w:hAnsi="Arial" w:cs="Arial"/>
                <w:color w:val="1F497D" w:themeColor="text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eferencing and Harvard. However</w:t>
            </w:r>
            <w:r w:rsidR="00430079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I have also been made aware that often overseas students, even at MA are unfamiliar with the Harvard referencing system, and that this might be a good group to target. I do have an MA course that I work with, so it will be interesting to see what the course tutor says.</w:t>
            </w:r>
          </w:p>
          <w:p w14:paraId="1B89ECAE" w14:textId="1E968D7A" w:rsidR="00430079" w:rsidRDefault="00430079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Following responses from tutors, the session will be run with first year BA Fashion Photography group.</w:t>
            </w:r>
          </w:p>
          <w:p w14:paraId="360E1673" w14:textId="77777777" w:rsidR="001E744D" w:rsidRPr="00C46BBA" w:rsidRDefault="001E744D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121262AD" w14:textId="0A38E845" w:rsidR="00D50CD4" w:rsidRPr="00C46BBA" w:rsidRDefault="001E744D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Staff at UAL</w:t>
            </w:r>
            <w:r w:rsidR="00D50CD4"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>(possible)</w:t>
            </w:r>
            <w:r w:rsidR="00D50CD4"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- I thought that if tutors were to observe the sessions, that they could give feedback on how the session went. How useful they found i</w:t>
            </w:r>
            <w:r w:rsidR="005A68DD">
              <w:rPr>
                <w:rFonts w:ascii="Arial" w:hAnsi="Arial" w:cs="Arial"/>
                <w:color w:val="1F497D" w:themeColor="text2"/>
                <w:sz w:val="20"/>
                <w:szCs w:val="20"/>
              </w:rPr>
              <w:t>t themselves, if</w:t>
            </w:r>
            <w:r w:rsidR="00D50CD4"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at all. There feedback would be important as they have better knowledge of their students, and may be in a better position </w:t>
            </w:r>
            <w:r w:rsidR="005A68DD">
              <w:rPr>
                <w:rFonts w:ascii="Arial" w:hAnsi="Arial" w:cs="Arial"/>
                <w:color w:val="1F497D" w:themeColor="text2"/>
                <w:sz w:val="20"/>
                <w:szCs w:val="20"/>
              </w:rPr>
              <w:t>to read their students reactions and interactions.</w:t>
            </w:r>
            <w:r w:rsidR="00D50CD4"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              </w:t>
            </w:r>
          </w:p>
          <w:p w14:paraId="76AA4FA4" w14:textId="77777777" w:rsidR="00C46BBA" w:rsidRPr="00C46BBA" w:rsidRDefault="00C46BBA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0C8C534" w14:textId="522E2E3A" w:rsidR="00C46BBA" w:rsidRDefault="00C46BBA" w:rsidP="00C46BB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How will you approach and/or select from each category?</w:t>
            </w:r>
          </w:p>
          <w:p w14:paraId="50B0409C" w14:textId="1156FF21" w:rsidR="00AF0EC6" w:rsidRPr="00C46BBA" w:rsidRDefault="00AF0EC6" w:rsidP="00C46BB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Contact course leaders to ask if they would be interested in taking part</w:t>
            </w:r>
          </w:p>
          <w:p w14:paraId="4D563EAA" w14:textId="77777777" w:rsidR="00D50CD4" w:rsidRDefault="00D50CD4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2D67" w14:textId="459433EE" w:rsidR="00B17B0C" w:rsidRPr="00BB3799" w:rsidRDefault="00B17B0C" w:rsidP="00E811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What will you be asking participants to do?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177CC1" w14:textId="6198FC03" w:rsidR="00E81130" w:rsidRDefault="00E81130" w:rsidP="00E81130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E81130">
              <w:rPr>
                <w:rFonts w:ascii="Arial" w:hAnsi="Arial" w:cs="Arial"/>
                <w:color w:val="1F497D" w:themeColor="text2"/>
                <w:sz w:val="20"/>
                <w:szCs w:val="20"/>
              </w:rPr>
              <w:t>For example:</w:t>
            </w:r>
          </w:p>
          <w:p w14:paraId="4508F507" w14:textId="77777777" w:rsidR="00E81130" w:rsidRPr="00E81130" w:rsidRDefault="00E81130" w:rsidP="00E81130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D54BB48" w14:textId="342CB268" w:rsidR="00B17B0C" w:rsidRDefault="00B17B0C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Consent to their </w:t>
            </w:r>
            <w:r w:rsid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participation in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2D28A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referencing with Lego workshop, 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being </w:t>
            </w:r>
            <w:r w:rsid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observed and documented.</w:t>
            </w:r>
          </w:p>
          <w:p w14:paraId="7DD6087A" w14:textId="47CA9468" w:rsidR="005A68DD" w:rsidRDefault="005A68DD" w:rsidP="005A68DD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Take part in an information session of three parts – why and how we reference using fun activities – Lego.</w:t>
            </w:r>
          </w:p>
          <w:p w14:paraId="643867A9" w14:textId="4CD0608F" w:rsidR="005A68DD" w:rsidRDefault="005A68DD" w:rsidP="005A68D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Lego activity, to help conceptualize plagiarism </w:t>
            </w:r>
            <w:r w:rsidR="002D28A6">
              <w:rPr>
                <w:rFonts w:ascii="Arial" w:hAnsi="Arial" w:cs="Arial"/>
                <w:color w:val="1F497D" w:themeColor="text2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2D28A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Why</w:t>
            </w:r>
          </w:p>
          <w:p w14:paraId="58AABE02" w14:textId="04D3CE85" w:rsidR="005A68DD" w:rsidRDefault="005A68DD" w:rsidP="005A68D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Demonstration of ‘Cite them</w:t>
            </w:r>
            <w:r w:rsidR="00430079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ight’, </w:t>
            </w:r>
            <w:r w:rsidR="002D28A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&amp; the Visual Referencing guide – The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How</w:t>
            </w:r>
          </w:p>
          <w:p w14:paraId="4A9D3DB4" w14:textId="18968024" w:rsidR="005A68DD" w:rsidRPr="00544330" w:rsidRDefault="005A68DD" w:rsidP="005A68D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Matching activity using lego shapped cards (not enough Lego bricks)</w:t>
            </w:r>
          </w:p>
          <w:p w14:paraId="46A1A487" w14:textId="244BEEBC" w:rsidR="00B17B0C" w:rsidRPr="00544330" w:rsidRDefault="00B17B0C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Complete a </w:t>
            </w:r>
            <w:r w:rsidR="005A68DD">
              <w:rPr>
                <w:rFonts w:ascii="Arial" w:hAnsi="Arial" w:cs="Arial"/>
                <w:color w:val="1F497D" w:themeColor="text2"/>
                <w:sz w:val="20"/>
                <w:szCs w:val="20"/>
              </w:rPr>
              <w:t>feedback form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about their experience of </w:t>
            </w:r>
            <w:r w:rsidR="002D28A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the workshop. </w:t>
            </w:r>
            <w:r w:rsidR="00E03C2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Questions attached. </w:t>
            </w:r>
          </w:p>
          <w:p w14:paraId="4959324E" w14:textId="77777777" w:rsidR="00FE74D0" w:rsidRPr="00FE74D0" w:rsidRDefault="00B17B0C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Respond to an e-mail </w:t>
            </w:r>
            <w:r w:rsid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with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three questions about </w:t>
            </w:r>
            <w:r w:rsidR="00E03C2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Referencing 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>(state the questions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) </w:t>
            </w:r>
          </w:p>
          <w:p w14:paraId="5B457CB7" w14:textId="77777777" w:rsidR="00FE74D0" w:rsidRPr="00FE74D0" w:rsidRDefault="00FE74D0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What do you remember from the session?</w:t>
            </w:r>
          </w:p>
          <w:p w14:paraId="2D423F74" w14:textId="77777777" w:rsidR="00FE74D0" w:rsidRPr="00FE74D0" w:rsidRDefault="00FE74D0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Can you Name the referencing tools demonstrated to you?</w:t>
            </w:r>
          </w:p>
          <w:p w14:paraId="63BC11CC" w14:textId="77777777" w:rsidR="00FE74D0" w:rsidRPr="00FE74D0" w:rsidRDefault="00FE74D0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How did using the LEGO at the beginning of the session make feel?</w:t>
            </w:r>
          </w:p>
          <w:p w14:paraId="07D50482" w14:textId="17319209" w:rsidR="00B17B0C" w:rsidRPr="00FE74D0" w:rsidRDefault="00AF0EC6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possibly- asking students to complete a referencing task.</w:t>
            </w:r>
          </w:p>
          <w:p w14:paraId="46A71F0E" w14:textId="77777777" w:rsidR="00FE74D0" w:rsidRPr="00544330" w:rsidRDefault="00FE74D0" w:rsidP="00FE74D0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1AA208" w14:textId="77777777" w:rsidR="00544330" w:rsidRPr="00544330" w:rsidRDefault="00544330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BB3799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you get informed consent from these participants?</w:t>
            </w:r>
          </w:p>
          <w:p w14:paraId="6C7C374A" w14:textId="77777777" w:rsidR="00B17B0C" w:rsidRPr="00544330" w:rsidRDefault="00B17B0C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C91277" w14:textId="2416F1D7" w:rsidR="00544330" w:rsidRDefault="00AF0EC6" w:rsidP="00AF0EC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 will</w:t>
            </w:r>
            <w:r w:rsidR="00B17B0C"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use a consent form that also provides information about </w:t>
            </w:r>
            <w:r w:rsidR="009E5687">
              <w:rPr>
                <w:rFonts w:ascii="Arial" w:hAnsi="Arial" w:cs="Arial"/>
                <w:color w:val="1F497D" w:themeColor="text2"/>
                <w:sz w:val="20"/>
                <w:szCs w:val="20"/>
              </w:rPr>
              <w:t>the workshop, u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se of </w:t>
            </w:r>
            <w:r w:rsidR="009E5687">
              <w:rPr>
                <w:rFonts w:ascii="Arial" w:hAnsi="Arial" w:cs="Arial"/>
                <w:color w:val="1F497D" w:themeColor="text2"/>
                <w:sz w:val="20"/>
                <w:szCs w:val="20"/>
              </w:rPr>
              <w:t>camera/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photos. </w:t>
            </w:r>
          </w:p>
          <w:p w14:paraId="429AE00F" w14:textId="22DB9D6F" w:rsidR="00AF0EC6" w:rsidRDefault="00AF0EC6" w:rsidP="00AF0EC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No names will be used in the report.</w:t>
            </w:r>
          </w:p>
          <w:p w14:paraId="2A90DF45" w14:textId="59B08AC8" w:rsidR="00AF0EC6" w:rsidRPr="00B17B0C" w:rsidRDefault="00AF0EC6" w:rsidP="00AF0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5E1" w14:textId="52544DFB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BB3799">
              <w:rPr>
                <w:rFonts w:ascii="Arial" w:hAnsi="Arial" w:cs="Arial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D86726" w14:textId="77777777" w:rsidR="00FE74D0" w:rsidRDefault="00E6546B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There is usually some kind of ris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>k.</w:t>
            </w:r>
          </w:p>
          <w:p w14:paraId="6BF4FDFE" w14:textId="4707B92C" w:rsidR="00544330" w:rsidRDefault="00544330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don’t think that participants will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find their involvement stressful</w:t>
            </w:r>
            <w:r w:rsidR="00412E3C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or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embarrassing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Or, </w:t>
            </w:r>
            <w:r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>likely to raise strong emotions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>The activity will last approx. 1 hour, with the possibility of a short evaluation form to complete, and maybe a task to complete 1 week later. I don’t anticipate any risk</w:t>
            </w:r>
            <w:r w:rsidR="009D034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of health and safety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564F0B93" w14:textId="77777777" w:rsidR="00352130" w:rsidRPr="00544330" w:rsidRDefault="00352130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54345A3E" w14:textId="77777777" w:rsidR="00544330" w:rsidRPr="00544330" w:rsidRDefault="00544330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76CF51" w14:textId="3922CCDE" w:rsidR="00544330" w:rsidRDefault="00412E3C" w:rsidP="00544330">
            <w:pPr>
              <w:tabs>
                <w:tab w:val="left" w:pos="284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Are there any potential risks to you?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>No There is nothing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‘emotionally demanding’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or 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traumatic or sensitive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>being looked at. Using group study area will ensure an</w:t>
            </w:r>
            <w:r w:rsid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open place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I will need to plan well and practice before the event to avoid being too stressed and to protect my own 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>wellbeing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during 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the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project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>, a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nd </w:t>
            </w:r>
            <w:r w:rsidR="00FE74D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to </w:t>
            </w:r>
            <w:r w:rsidR="00AF0EC6">
              <w:rPr>
                <w:rFonts w:ascii="Arial" w:hAnsi="Arial" w:cs="Arial"/>
                <w:color w:val="1F497D" w:themeColor="text2"/>
                <w:sz w:val="20"/>
                <w:szCs w:val="20"/>
              </w:rPr>
              <w:t>ensure that students get the best experience.</w:t>
            </w:r>
          </w:p>
          <w:p w14:paraId="23FC4B9E" w14:textId="77777777" w:rsidR="00544330" w:rsidRPr="00544330" w:rsidRDefault="00544330" w:rsidP="0054433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your project involve children or vulnerable adults e.g. a person with a learning disability? </w:t>
            </w:r>
          </w:p>
          <w:p w14:paraId="3BA9A6F0" w14:textId="77777777" w:rsidR="00544330" w:rsidRPr="00544330" w:rsidRDefault="00544330" w:rsidP="005443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623E5" w14:textId="4A40051E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Delete as appropriate: /NO</w:t>
            </w:r>
          </w:p>
          <w:p w14:paraId="2D4BF8CF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5694F756" w14:textId="29C4834A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If yes, </w:t>
            </w:r>
            <w:r w:rsid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describe</w:t>
            </w: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the </w:t>
            </w: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extra measures you will put in place </w:t>
            </w:r>
            <w:r w:rsid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to </w:t>
            </w: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safeguard</w:t>
            </w:r>
            <w:r w:rsid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vulnerable participants:</w:t>
            </w:r>
          </w:p>
          <w:p w14:paraId="2BE18BCA" w14:textId="77777777" w:rsidR="00544330" w:rsidRPr="00544330" w:rsidRDefault="00544330" w:rsidP="00544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30" w:rsidRPr="00544330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BB379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301A6157" w14:textId="77777777" w:rsidR="00544330" w:rsidRPr="00544330" w:rsidRDefault="00544330" w:rsidP="00544330">
            <w:p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0E33E607" w14:textId="47DDB34C" w:rsidR="00B6324C" w:rsidRDefault="00BD4AB6" w:rsidP="00B6324C">
            <w:pPr>
              <w:tabs>
                <w:tab w:val="left" w:pos="426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Y</w:t>
            </w:r>
            <w:r w:rsidR="00544330" w:rsidRPr="00544330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ou will need to think about how you store the information you collect from/about them</w:t>
            </w:r>
            <w:r w:rsidR="00B6324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.</w:t>
            </w:r>
          </w:p>
          <w:p w14:paraId="37A33AFF" w14:textId="70C56DDC" w:rsidR="00544330" w:rsidRPr="00B6324C" w:rsidRDefault="00B6324C" w:rsidP="00B6324C">
            <w:pPr>
              <w:tabs>
                <w:tab w:val="left" w:pos="426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Feedback will be anonymous. There is no need to retain s</w:t>
            </w:r>
            <w:r w:rsidRPr="00B6324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tudent’</w:t>
            </w: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s personal data. It wil</w:t>
            </w:r>
            <w:r w:rsidRPr="00B6324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l not be held. Names/numbers are not necessary.</w:t>
            </w:r>
          </w:p>
          <w:p w14:paraId="3A44D02B" w14:textId="77777777" w:rsidR="00544330" w:rsidRPr="00544330" w:rsidRDefault="00544330" w:rsidP="00B6324C">
            <w:pPr>
              <w:pStyle w:val="BodyText"/>
              <w:autoSpaceDE w:val="0"/>
              <w:autoSpaceDN w:val="0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544330" w:rsidRPr="00544330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confirm my responsibility to deliver the project in accordance with the Code of Practice on Research Ethics of the University of the Arts London (the University). In signing this form I am also confirming that:</w:t>
            </w:r>
          </w:p>
          <w:p w14:paraId="67B4D30A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1112F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544330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544330" w:rsidRDefault="00544330" w:rsidP="005443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21FBC5" w14:textId="6AD17985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</w:t>
            </w:r>
            <w:r w:rsidR="00FE74D0" w:rsidRPr="00FE74D0">
              <w:rPr>
                <w:rFonts w:ascii="Freestyle Script" w:hAnsi="Freestyle Script" w:cs="Dreaming Outloud Script Pro"/>
                <w:sz w:val="20"/>
                <w:szCs w:val="20"/>
              </w:rPr>
              <w:t>L.French</w:t>
            </w:r>
            <w:r w:rsidRPr="00544330">
              <w:rPr>
                <w:rFonts w:ascii="Arial" w:hAnsi="Arial" w:cs="Arial"/>
                <w:sz w:val="20"/>
                <w:szCs w:val="20"/>
              </w:rPr>
              <w:t>_______________________  Date: __</w:t>
            </w:r>
            <w:r w:rsidR="00FE74D0">
              <w:rPr>
                <w:rFonts w:ascii="Arial" w:hAnsi="Arial" w:cs="Arial"/>
                <w:sz w:val="20"/>
                <w:szCs w:val="20"/>
              </w:rPr>
              <w:t>8/11/23</w:t>
            </w:r>
            <w:r w:rsidRPr="00544330">
              <w:rPr>
                <w:rFonts w:ascii="Arial" w:hAnsi="Arial" w:cs="Arial"/>
                <w:sz w:val="20"/>
                <w:szCs w:val="20"/>
              </w:rPr>
              <w:t>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330" w:rsidRPr="00544330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support this project and have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br/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____________________________  Date: 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39B2" w14:textId="77777777" w:rsidR="000113A7" w:rsidRDefault="000113A7" w:rsidP="00544330">
      <w:r>
        <w:separator/>
      </w:r>
    </w:p>
  </w:endnote>
  <w:endnote w:type="continuationSeparator" w:id="0">
    <w:p w14:paraId="3DCB14F6" w14:textId="77777777" w:rsidR="000113A7" w:rsidRDefault="000113A7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77D6E8D3" w:rsidR="003F2168" w:rsidRPr="003F2168" w:rsidRDefault="003F216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5A68DD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28BA" w14:textId="77777777" w:rsidR="000113A7" w:rsidRDefault="000113A7" w:rsidP="00544330">
      <w:r>
        <w:separator/>
      </w:r>
    </w:p>
  </w:footnote>
  <w:footnote w:type="continuationSeparator" w:id="0">
    <w:p w14:paraId="7F8BB5AD" w14:textId="77777777" w:rsidR="000113A7" w:rsidRDefault="000113A7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4F97"/>
    <w:multiLevelType w:val="hybridMultilevel"/>
    <w:tmpl w:val="571AE374"/>
    <w:lvl w:ilvl="0" w:tplc="8CA63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47025523">
    <w:abstractNumId w:val="6"/>
  </w:num>
  <w:num w:numId="2" w16cid:durableId="1893805381">
    <w:abstractNumId w:val="2"/>
  </w:num>
  <w:num w:numId="3" w16cid:durableId="1719434170">
    <w:abstractNumId w:val="0"/>
  </w:num>
  <w:num w:numId="4" w16cid:durableId="1832715248">
    <w:abstractNumId w:val="7"/>
  </w:num>
  <w:num w:numId="5" w16cid:durableId="651174785">
    <w:abstractNumId w:val="3"/>
  </w:num>
  <w:num w:numId="6" w16cid:durableId="1739015884">
    <w:abstractNumId w:val="5"/>
  </w:num>
  <w:num w:numId="7" w16cid:durableId="1395354657">
    <w:abstractNumId w:val="4"/>
  </w:num>
  <w:num w:numId="8" w16cid:durableId="154370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0"/>
    <w:rsid w:val="000113A7"/>
    <w:rsid w:val="000A2C49"/>
    <w:rsid w:val="000C2D35"/>
    <w:rsid w:val="000F6BF4"/>
    <w:rsid w:val="00102107"/>
    <w:rsid w:val="00196785"/>
    <w:rsid w:val="001E744D"/>
    <w:rsid w:val="001F344E"/>
    <w:rsid w:val="001F49DB"/>
    <w:rsid w:val="002047F0"/>
    <w:rsid w:val="002474BA"/>
    <w:rsid w:val="00257A00"/>
    <w:rsid w:val="00260DA2"/>
    <w:rsid w:val="002D28A6"/>
    <w:rsid w:val="00352130"/>
    <w:rsid w:val="003D1DA6"/>
    <w:rsid w:val="003F2168"/>
    <w:rsid w:val="00412E3C"/>
    <w:rsid w:val="00430079"/>
    <w:rsid w:val="00500D0D"/>
    <w:rsid w:val="00544330"/>
    <w:rsid w:val="005A68DD"/>
    <w:rsid w:val="0060202E"/>
    <w:rsid w:val="00675038"/>
    <w:rsid w:val="00694AB0"/>
    <w:rsid w:val="006C2E63"/>
    <w:rsid w:val="007D13BA"/>
    <w:rsid w:val="007F0DC6"/>
    <w:rsid w:val="007F5CF4"/>
    <w:rsid w:val="00834EEB"/>
    <w:rsid w:val="008C5B11"/>
    <w:rsid w:val="00912574"/>
    <w:rsid w:val="009D0344"/>
    <w:rsid w:val="009E5687"/>
    <w:rsid w:val="00AF0EC6"/>
    <w:rsid w:val="00B17B0C"/>
    <w:rsid w:val="00B24CBF"/>
    <w:rsid w:val="00B6324C"/>
    <w:rsid w:val="00B8361C"/>
    <w:rsid w:val="00BB0940"/>
    <w:rsid w:val="00BB3799"/>
    <w:rsid w:val="00BD4AB6"/>
    <w:rsid w:val="00C006C1"/>
    <w:rsid w:val="00C118A2"/>
    <w:rsid w:val="00C16257"/>
    <w:rsid w:val="00C421C3"/>
    <w:rsid w:val="00C4351E"/>
    <w:rsid w:val="00C46BBA"/>
    <w:rsid w:val="00C85F57"/>
    <w:rsid w:val="00CA3FC9"/>
    <w:rsid w:val="00D50CD4"/>
    <w:rsid w:val="00DE2BCA"/>
    <w:rsid w:val="00DE69A4"/>
    <w:rsid w:val="00E03C2A"/>
    <w:rsid w:val="00E15B7A"/>
    <w:rsid w:val="00E6546B"/>
    <w:rsid w:val="00E81130"/>
    <w:rsid w:val="00EA3C3F"/>
    <w:rsid w:val="00EC3B65"/>
    <w:rsid w:val="00F17EC7"/>
    <w:rsid w:val="00F35BBA"/>
    <w:rsid w:val="00F66757"/>
    <w:rsid w:val="00F758A6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5:docId w15:val="{0FBE19E0-C6FB-4468-A039-A70C21C1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Danny French (Student)</cp:lastModifiedBy>
  <cp:revision>4</cp:revision>
  <dcterms:created xsi:type="dcterms:W3CDTF">2023-12-01T13:07:00Z</dcterms:created>
  <dcterms:modified xsi:type="dcterms:W3CDTF">2023-12-03T22:29:00Z</dcterms:modified>
</cp:coreProperties>
</file>